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3DD" w:rsidRPr="004543DD" w:rsidRDefault="004543DD" w:rsidP="004543DD">
      <w:pPr>
        <w:widowControl/>
        <w:snapToGrid w:val="0"/>
        <w:spacing w:before="100" w:beforeAutospacing="1" w:after="100" w:afterAutospacing="1" w:line="300" w:lineRule="atLeast"/>
        <w:jc w:val="center"/>
        <w:rPr>
          <w:rFonts w:ascii="宋体" w:eastAsia="宋体" w:hAnsi="宋体" w:cs="宋体"/>
          <w:kern w:val="0"/>
          <w:sz w:val="24"/>
          <w:szCs w:val="24"/>
        </w:rPr>
      </w:pPr>
      <w:r w:rsidRPr="004543DD">
        <w:rPr>
          <w:rFonts w:ascii="宋体" w:eastAsia="宋体" w:hAnsi="宋体" w:cs="宋体" w:hint="eastAsia"/>
          <w:b/>
          <w:bCs/>
          <w:color w:val="4F4F4F"/>
          <w:kern w:val="0"/>
          <w:sz w:val="30"/>
          <w:szCs w:val="30"/>
        </w:rPr>
        <w:t>关于申报中国博士后科学基金第</w:t>
      </w:r>
      <w:r w:rsidRPr="004543DD">
        <w:rPr>
          <w:rFonts w:ascii="Arial" w:eastAsia="宋体" w:hAnsi="Arial" w:cs="Arial"/>
          <w:b/>
          <w:bCs/>
          <w:color w:val="4F4F4F"/>
          <w:kern w:val="0"/>
          <w:sz w:val="30"/>
          <w:szCs w:val="30"/>
        </w:rPr>
        <w:t>60</w:t>
      </w:r>
      <w:r w:rsidRPr="004543DD">
        <w:rPr>
          <w:rFonts w:ascii="宋体" w:eastAsia="宋体" w:hAnsi="宋体" w:cs="宋体" w:hint="eastAsia"/>
          <w:b/>
          <w:bCs/>
          <w:color w:val="4F4F4F"/>
          <w:kern w:val="0"/>
          <w:sz w:val="30"/>
          <w:szCs w:val="30"/>
        </w:rPr>
        <w:t>批面上资助的通知</w:t>
      </w:r>
    </w:p>
    <w:p w:rsidR="004543DD" w:rsidRPr="004543DD" w:rsidRDefault="004543DD" w:rsidP="004543DD">
      <w:pPr>
        <w:widowControl/>
        <w:snapToGrid w:val="0"/>
        <w:spacing w:before="100" w:beforeAutospacing="1" w:after="100" w:afterAutospacing="1" w:line="300" w:lineRule="atLeast"/>
        <w:jc w:val="left"/>
        <w:rPr>
          <w:rFonts w:ascii="宋体" w:eastAsia="宋体" w:hAnsi="宋体" w:cs="宋体"/>
          <w:kern w:val="0"/>
          <w:sz w:val="24"/>
          <w:szCs w:val="24"/>
        </w:rPr>
      </w:pPr>
      <w:r w:rsidRPr="004543DD">
        <w:rPr>
          <w:rFonts w:ascii="宋体" w:eastAsia="宋体" w:hAnsi="宋体" w:cs="宋体" w:hint="eastAsia"/>
          <w:color w:val="4F4F4F"/>
          <w:kern w:val="0"/>
          <w:sz w:val="28"/>
          <w:szCs w:val="28"/>
        </w:rPr>
        <w:t>各单位：</w:t>
      </w:r>
    </w:p>
    <w:p w:rsidR="004543DD" w:rsidRPr="004543DD" w:rsidRDefault="004543DD" w:rsidP="004543DD">
      <w:pPr>
        <w:widowControl/>
        <w:snapToGrid w:val="0"/>
        <w:spacing w:before="100" w:beforeAutospacing="1" w:after="100" w:afterAutospacing="1" w:line="300" w:lineRule="atLeast"/>
        <w:ind w:firstLine="549"/>
        <w:jc w:val="left"/>
        <w:rPr>
          <w:rFonts w:ascii="宋体" w:eastAsia="宋体" w:hAnsi="宋体" w:cs="宋体"/>
          <w:kern w:val="0"/>
          <w:sz w:val="24"/>
          <w:szCs w:val="24"/>
        </w:rPr>
      </w:pPr>
      <w:r w:rsidRPr="004543DD">
        <w:rPr>
          <w:rFonts w:ascii="宋体" w:eastAsia="宋体" w:hAnsi="宋体" w:cs="宋体" w:hint="eastAsia"/>
          <w:color w:val="4F4F4F"/>
          <w:kern w:val="0"/>
          <w:sz w:val="28"/>
          <w:szCs w:val="28"/>
        </w:rPr>
        <w:t>中国博士后科学基金第</w:t>
      </w:r>
      <w:r w:rsidRPr="004543DD">
        <w:rPr>
          <w:rFonts w:ascii="Arial" w:eastAsia="宋体" w:hAnsi="Arial" w:cs="Arial"/>
          <w:color w:val="4F4F4F"/>
          <w:kern w:val="0"/>
          <w:sz w:val="28"/>
          <w:szCs w:val="28"/>
        </w:rPr>
        <w:t>60</w:t>
      </w:r>
      <w:r w:rsidRPr="004543DD">
        <w:rPr>
          <w:rFonts w:ascii="宋体" w:eastAsia="宋体" w:hAnsi="宋体" w:cs="宋体" w:hint="eastAsia"/>
          <w:color w:val="4F4F4F"/>
          <w:kern w:val="0"/>
          <w:sz w:val="28"/>
          <w:szCs w:val="28"/>
        </w:rPr>
        <w:t>批面上资助申报工作已经开始，现将相关事宜通知如下：</w:t>
      </w:r>
    </w:p>
    <w:p w:rsidR="004543DD" w:rsidRPr="004543DD" w:rsidRDefault="004543DD" w:rsidP="004543DD">
      <w:pPr>
        <w:widowControl/>
        <w:snapToGrid w:val="0"/>
        <w:spacing w:before="100" w:beforeAutospacing="1" w:after="100" w:afterAutospacing="1" w:line="300" w:lineRule="atLeast"/>
        <w:ind w:left="1" w:firstLine="549"/>
        <w:jc w:val="left"/>
        <w:rPr>
          <w:rFonts w:ascii="宋体" w:eastAsia="宋体" w:hAnsi="宋体" w:cs="宋体"/>
          <w:kern w:val="0"/>
          <w:sz w:val="24"/>
          <w:szCs w:val="24"/>
        </w:rPr>
      </w:pPr>
      <w:r w:rsidRPr="004543DD">
        <w:rPr>
          <w:rFonts w:ascii="宋体" w:eastAsia="宋体" w:hAnsi="宋体" w:cs="宋体" w:hint="eastAsia"/>
          <w:color w:val="4F4F4F"/>
          <w:kern w:val="0"/>
          <w:sz w:val="28"/>
          <w:szCs w:val="28"/>
        </w:rPr>
        <w:t>一、申请资格及申报程序请登录中国博士后网站查询（</w:t>
      </w:r>
      <w:r w:rsidRPr="004543DD">
        <w:rPr>
          <w:rFonts w:ascii="Arial" w:eastAsia="宋体" w:hAnsi="Arial" w:cs="Arial"/>
          <w:color w:val="4F4F4F"/>
          <w:kern w:val="0"/>
          <w:sz w:val="28"/>
          <w:szCs w:val="28"/>
        </w:rPr>
        <w:t>http://jj.chinapostdoctor.org.cn/UserFile/Attachment/fa6f266a-46a0-4683-bff6-94f4b30c7c67.pdf</w:t>
      </w:r>
      <w:r w:rsidRPr="004543DD">
        <w:rPr>
          <w:rFonts w:ascii="宋体" w:eastAsia="宋体" w:hAnsi="宋体" w:cs="宋体" w:hint="eastAsia"/>
          <w:color w:val="4F4F4F"/>
          <w:kern w:val="0"/>
          <w:sz w:val="28"/>
          <w:szCs w:val="28"/>
        </w:rPr>
        <w:t>）</w:t>
      </w:r>
    </w:p>
    <w:p w:rsidR="004543DD" w:rsidRPr="004543DD" w:rsidRDefault="004543DD" w:rsidP="004543DD">
      <w:pPr>
        <w:widowControl/>
        <w:snapToGrid w:val="0"/>
        <w:spacing w:before="100" w:beforeAutospacing="1" w:after="100" w:afterAutospacing="1" w:line="300" w:lineRule="atLeast"/>
        <w:ind w:firstLine="549"/>
        <w:jc w:val="left"/>
        <w:rPr>
          <w:rFonts w:ascii="宋体" w:eastAsia="宋体" w:hAnsi="宋体" w:cs="宋体"/>
          <w:kern w:val="0"/>
          <w:sz w:val="24"/>
          <w:szCs w:val="24"/>
        </w:rPr>
      </w:pPr>
      <w:r w:rsidRPr="004543DD">
        <w:rPr>
          <w:rFonts w:ascii="宋体" w:eastAsia="宋体" w:hAnsi="宋体" w:cs="宋体" w:hint="eastAsia"/>
          <w:color w:val="4F4F4F"/>
          <w:kern w:val="0"/>
          <w:sz w:val="28"/>
          <w:szCs w:val="28"/>
        </w:rPr>
        <w:t>二、申报时间</w:t>
      </w:r>
    </w:p>
    <w:p w:rsidR="004543DD" w:rsidRPr="004543DD" w:rsidRDefault="004543DD" w:rsidP="004543DD">
      <w:pPr>
        <w:widowControl/>
        <w:snapToGrid w:val="0"/>
        <w:spacing w:before="100" w:beforeAutospacing="1" w:after="100" w:afterAutospacing="1" w:line="300" w:lineRule="atLeast"/>
        <w:ind w:firstLine="560"/>
        <w:jc w:val="left"/>
        <w:rPr>
          <w:rFonts w:ascii="宋体" w:eastAsia="宋体" w:hAnsi="宋体" w:cs="宋体"/>
          <w:kern w:val="0"/>
          <w:sz w:val="24"/>
          <w:szCs w:val="24"/>
        </w:rPr>
      </w:pPr>
      <w:r w:rsidRPr="004543DD">
        <w:rPr>
          <w:rFonts w:ascii="宋体" w:eastAsia="宋体" w:hAnsi="宋体" w:cs="宋体" w:hint="eastAsia"/>
          <w:color w:val="4F4F4F"/>
          <w:kern w:val="0"/>
          <w:sz w:val="28"/>
          <w:szCs w:val="28"/>
        </w:rPr>
        <w:t>申请人即日起即可登录中国博士后网站进行网上申报，于</w:t>
      </w:r>
      <w:r w:rsidRPr="004543DD">
        <w:rPr>
          <w:rFonts w:ascii="Arial" w:eastAsia="宋体" w:hAnsi="Arial" w:cs="Arial"/>
          <w:color w:val="4F4F4F"/>
          <w:kern w:val="0"/>
          <w:sz w:val="28"/>
          <w:szCs w:val="28"/>
        </w:rPr>
        <w:t>2016</w:t>
      </w:r>
      <w:r w:rsidRPr="004543DD">
        <w:rPr>
          <w:rFonts w:ascii="宋体" w:eastAsia="宋体" w:hAnsi="宋体" w:cs="宋体" w:hint="eastAsia"/>
          <w:color w:val="4F4F4F"/>
          <w:kern w:val="0"/>
          <w:sz w:val="28"/>
          <w:szCs w:val="28"/>
        </w:rPr>
        <w:t>年</w:t>
      </w:r>
      <w:r w:rsidRPr="004543DD">
        <w:rPr>
          <w:rFonts w:ascii="Arial" w:eastAsia="宋体" w:hAnsi="Arial" w:cs="Arial"/>
          <w:color w:val="4F4F4F"/>
          <w:kern w:val="0"/>
          <w:sz w:val="28"/>
          <w:szCs w:val="28"/>
        </w:rPr>
        <w:t>9</w:t>
      </w:r>
      <w:r w:rsidRPr="004543DD">
        <w:rPr>
          <w:rFonts w:ascii="宋体" w:eastAsia="宋体" w:hAnsi="宋体" w:cs="宋体" w:hint="eastAsia"/>
          <w:color w:val="4F4F4F"/>
          <w:kern w:val="0"/>
          <w:sz w:val="28"/>
          <w:szCs w:val="28"/>
        </w:rPr>
        <w:t>月</w:t>
      </w:r>
      <w:r w:rsidRPr="004543DD">
        <w:rPr>
          <w:rFonts w:ascii="Arial" w:eastAsia="宋体" w:hAnsi="Arial" w:cs="Arial"/>
          <w:color w:val="4F4F4F"/>
          <w:kern w:val="0"/>
          <w:sz w:val="28"/>
          <w:szCs w:val="28"/>
        </w:rPr>
        <w:t>1</w:t>
      </w:r>
      <w:r w:rsidRPr="004543DD">
        <w:rPr>
          <w:rFonts w:ascii="宋体" w:eastAsia="宋体" w:hAnsi="宋体" w:cs="宋体" w:hint="eastAsia"/>
          <w:color w:val="4F4F4F"/>
          <w:kern w:val="0"/>
          <w:sz w:val="28"/>
          <w:szCs w:val="28"/>
        </w:rPr>
        <w:t>日将申报材料提交到校博士后管理办公室。</w:t>
      </w:r>
    </w:p>
    <w:p w:rsidR="004543DD" w:rsidRPr="004543DD" w:rsidRDefault="004543DD" w:rsidP="004543DD">
      <w:pPr>
        <w:widowControl/>
        <w:snapToGrid w:val="0"/>
        <w:spacing w:before="100" w:beforeAutospacing="1" w:after="100" w:afterAutospacing="1" w:line="300" w:lineRule="atLeast"/>
        <w:ind w:firstLine="549"/>
        <w:jc w:val="left"/>
        <w:rPr>
          <w:rFonts w:ascii="宋体" w:eastAsia="宋体" w:hAnsi="宋体" w:cs="宋体"/>
          <w:kern w:val="0"/>
          <w:sz w:val="24"/>
          <w:szCs w:val="24"/>
        </w:rPr>
      </w:pPr>
      <w:r w:rsidRPr="004543DD">
        <w:rPr>
          <w:rFonts w:ascii="宋体" w:eastAsia="宋体" w:hAnsi="宋体" w:cs="宋体" w:hint="eastAsia"/>
          <w:color w:val="4F4F4F"/>
          <w:kern w:val="0"/>
          <w:sz w:val="28"/>
          <w:szCs w:val="28"/>
        </w:rPr>
        <w:t>三、其他</w:t>
      </w:r>
    </w:p>
    <w:p w:rsidR="004543DD" w:rsidRPr="004543DD" w:rsidRDefault="004543DD" w:rsidP="004543DD">
      <w:pPr>
        <w:widowControl/>
        <w:snapToGrid w:val="0"/>
        <w:spacing w:before="100" w:beforeAutospacing="1" w:after="100" w:afterAutospacing="1" w:line="300" w:lineRule="atLeast"/>
        <w:ind w:firstLine="549"/>
        <w:jc w:val="left"/>
        <w:rPr>
          <w:rFonts w:ascii="宋体" w:eastAsia="宋体" w:hAnsi="宋体" w:cs="宋体"/>
          <w:kern w:val="0"/>
          <w:sz w:val="24"/>
          <w:szCs w:val="24"/>
        </w:rPr>
      </w:pPr>
      <w:r w:rsidRPr="004543DD">
        <w:rPr>
          <w:rFonts w:ascii="宋体" w:eastAsia="宋体" w:hAnsi="宋体" w:cs="宋体" w:hint="eastAsia"/>
          <w:color w:val="4F4F4F"/>
          <w:kern w:val="0"/>
          <w:sz w:val="28"/>
          <w:szCs w:val="28"/>
        </w:rPr>
        <w:t>申请人员须注意：</w:t>
      </w:r>
    </w:p>
    <w:p w:rsidR="004543DD" w:rsidRPr="004543DD" w:rsidRDefault="004543DD" w:rsidP="004543DD">
      <w:pPr>
        <w:widowControl/>
        <w:snapToGrid w:val="0"/>
        <w:spacing w:before="100" w:beforeAutospacing="1" w:after="100" w:afterAutospacing="1" w:line="300" w:lineRule="atLeast"/>
        <w:ind w:firstLine="549"/>
        <w:jc w:val="left"/>
        <w:rPr>
          <w:rFonts w:ascii="宋体" w:eastAsia="宋体" w:hAnsi="宋体" w:cs="宋体"/>
          <w:kern w:val="0"/>
          <w:sz w:val="24"/>
          <w:szCs w:val="24"/>
        </w:rPr>
      </w:pPr>
      <w:r w:rsidRPr="004543DD">
        <w:rPr>
          <w:rFonts w:ascii="宋体" w:eastAsia="宋体" w:hAnsi="宋体" w:cs="宋体" w:hint="eastAsia"/>
          <w:color w:val="4F4F4F"/>
          <w:kern w:val="0"/>
          <w:sz w:val="28"/>
          <w:szCs w:val="28"/>
        </w:rPr>
        <w:t>申报人员务必认真学习申报指南，严格按指南准备材料并按时提交申报材料；</w:t>
      </w:r>
    </w:p>
    <w:p w:rsidR="004543DD" w:rsidRPr="004543DD" w:rsidRDefault="004543DD" w:rsidP="004543DD">
      <w:pPr>
        <w:widowControl/>
        <w:snapToGrid w:val="0"/>
        <w:spacing w:before="100" w:beforeAutospacing="1" w:after="100" w:afterAutospacing="1" w:line="300" w:lineRule="atLeast"/>
        <w:ind w:firstLine="549"/>
        <w:jc w:val="left"/>
        <w:rPr>
          <w:rFonts w:ascii="宋体" w:eastAsia="宋体" w:hAnsi="宋体" w:cs="宋体"/>
          <w:kern w:val="0"/>
          <w:sz w:val="24"/>
          <w:szCs w:val="24"/>
        </w:rPr>
      </w:pPr>
      <w:r w:rsidRPr="004543DD">
        <w:rPr>
          <w:rFonts w:ascii="宋体" w:eastAsia="宋体" w:hAnsi="宋体" w:cs="宋体" w:hint="eastAsia"/>
          <w:color w:val="4F4F4F"/>
          <w:kern w:val="0"/>
          <w:sz w:val="28"/>
          <w:szCs w:val="28"/>
        </w:rPr>
        <w:t>申请人员提交申报材料前须到计划财经处科研基金管理科审核经费预算，申报书预算通过审核并由审核人在申报书经费预算页上签字盖章后方能提交到校博士后管理办公室</w:t>
      </w:r>
      <w:r w:rsidRPr="004543DD">
        <w:rPr>
          <w:rFonts w:ascii="Arial" w:eastAsia="宋体" w:hAnsi="Arial" w:cs="Arial"/>
          <w:color w:val="4F4F4F"/>
          <w:kern w:val="0"/>
          <w:sz w:val="28"/>
          <w:szCs w:val="28"/>
        </w:rPr>
        <w:t>(</w:t>
      </w:r>
      <w:r w:rsidRPr="004543DD">
        <w:rPr>
          <w:rFonts w:ascii="宋体" w:eastAsia="宋体" w:hAnsi="宋体" w:cs="宋体" w:hint="eastAsia"/>
          <w:color w:val="4F4F4F"/>
          <w:kern w:val="0"/>
          <w:sz w:val="28"/>
          <w:szCs w:val="28"/>
        </w:rPr>
        <w:t>注：计划财经处科研基金管理科假期值班时间为</w:t>
      </w:r>
      <w:r w:rsidRPr="004543DD">
        <w:rPr>
          <w:rFonts w:ascii="Arial" w:eastAsia="宋体" w:hAnsi="Arial" w:cs="Arial"/>
          <w:color w:val="4F4F4F"/>
          <w:kern w:val="0"/>
          <w:sz w:val="28"/>
          <w:szCs w:val="28"/>
        </w:rPr>
        <w:t>7</w:t>
      </w:r>
      <w:r w:rsidRPr="004543DD">
        <w:rPr>
          <w:rFonts w:ascii="宋体" w:eastAsia="宋体" w:hAnsi="宋体" w:cs="宋体" w:hint="eastAsia"/>
          <w:color w:val="4F4F4F"/>
          <w:kern w:val="0"/>
          <w:sz w:val="28"/>
          <w:szCs w:val="28"/>
        </w:rPr>
        <w:t>月</w:t>
      </w:r>
      <w:r w:rsidRPr="004543DD">
        <w:rPr>
          <w:rFonts w:ascii="Arial" w:eastAsia="宋体" w:hAnsi="Arial" w:cs="Arial"/>
          <w:color w:val="4F4F4F"/>
          <w:kern w:val="0"/>
          <w:sz w:val="28"/>
          <w:szCs w:val="28"/>
        </w:rPr>
        <w:t>25-29</w:t>
      </w:r>
      <w:r w:rsidRPr="004543DD">
        <w:rPr>
          <w:rFonts w:ascii="宋体" w:eastAsia="宋体" w:hAnsi="宋体" w:cs="宋体" w:hint="eastAsia"/>
          <w:color w:val="4F4F4F"/>
          <w:kern w:val="0"/>
          <w:sz w:val="28"/>
          <w:szCs w:val="28"/>
        </w:rPr>
        <w:t>日、</w:t>
      </w:r>
      <w:r w:rsidRPr="004543DD">
        <w:rPr>
          <w:rFonts w:ascii="Arial" w:eastAsia="宋体" w:hAnsi="Arial" w:cs="Arial"/>
          <w:color w:val="4F4F4F"/>
          <w:kern w:val="0"/>
          <w:sz w:val="28"/>
          <w:szCs w:val="28"/>
        </w:rPr>
        <w:t>8</w:t>
      </w:r>
      <w:r w:rsidRPr="004543DD">
        <w:rPr>
          <w:rFonts w:ascii="宋体" w:eastAsia="宋体" w:hAnsi="宋体" w:cs="宋体" w:hint="eastAsia"/>
          <w:color w:val="4F4F4F"/>
          <w:kern w:val="0"/>
          <w:sz w:val="28"/>
          <w:szCs w:val="28"/>
        </w:rPr>
        <w:t>月</w:t>
      </w:r>
      <w:r w:rsidRPr="004543DD">
        <w:rPr>
          <w:rFonts w:ascii="Arial" w:eastAsia="宋体" w:hAnsi="Arial" w:cs="Arial"/>
          <w:color w:val="4F4F4F"/>
          <w:kern w:val="0"/>
          <w:sz w:val="28"/>
          <w:szCs w:val="28"/>
        </w:rPr>
        <w:t>1-5</w:t>
      </w:r>
      <w:r w:rsidRPr="004543DD">
        <w:rPr>
          <w:rFonts w:ascii="宋体" w:eastAsia="宋体" w:hAnsi="宋体" w:cs="宋体" w:hint="eastAsia"/>
          <w:color w:val="4F4F4F"/>
          <w:kern w:val="0"/>
          <w:sz w:val="28"/>
          <w:szCs w:val="28"/>
        </w:rPr>
        <w:t>日、</w:t>
      </w:r>
      <w:r w:rsidRPr="004543DD">
        <w:rPr>
          <w:rFonts w:ascii="Arial" w:eastAsia="宋体" w:hAnsi="Arial" w:cs="Arial"/>
          <w:color w:val="4F4F4F"/>
          <w:kern w:val="0"/>
          <w:sz w:val="28"/>
          <w:szCs w:val="28"/>
        </w:rPr>
        <w:t>8</w:t>
      </w:r>
      <w:r w:rsidRPr="004543DD">
        <w:rPr>
          <w:rFonts w:ascii="宋体" w:eastAsia="宋体" w:hAnsi="宋体" w:cs="宋体" w:hint="eastAsia"/>
          <w:color w:val="4F4F4F"/>
          <w:kern w:val="0"/>
          <w:sz w:val="28"/>
          <w:szCs w:val="28"/>
        </w:rPr>
        <w:t>月</w:t>
      </w:r>
      <w:r w:rsidRPr="004543DD">
        <w:rPr>
          <w:rFonts w:ascii="Arial" w:eastAsia="宋体" w:hAnsi="Arial" w:cs="Arial"/>
          <w:color w:val="4F4F4F"/>
          <w:kern w:val="0"/>
          <w:sz w:val="28"/>
          <w:szCs w:val="28"/>
        </w:rPr>
        <w:t>22-26</w:t>
      </w:r>
      <w:r w:rsidRPr="004543DD">
        <w:rPr>
          <w:rFonts w:ascii="宋体" w:eastAsia="宋体" w:hAnsi="宋体" w:cs="宋体" w:hint="eastAsia"/>
          <w:color w:val="4F4F4F"/>
          <w:kern w:val="0"/>
          <w:sz w:val="28"/>
          <w:szCs w:val="28"/>
        </w:rPr>
        <w:t>日、</w:t>
      </w:r>
      <w:r w:rsidRPr="004543DD">
        <w:rPr>
          <w:rFonts w:ascii="Arial" w:eastAsia="宋体" w:hAnsi="Arial" w:cs="Arial"/>
          <w:color w:val="4F4F4F"/>
          <w:kern w:val="0"/>
          <w:sz w:val="28"/>
          <w:szCs w:val="28"/>
        </w:rPr>
        <w:t>8</w:t>
      </w:r>
      <w:r w:rsidRPr="004543DD">
        <w:rPr>
          <w:rFonts w:ascii="宋体" w:eastAsia="宋体" w:hAnsi="宋体" w:cs="宋体" w:hint="eastAsia"/>
          <w:color w:val="4F4F4F"/>
          <w:kern w:val="0"/>
          <w:sz w:val="28"/>
          <w:szCs w:val="28"/>
        </w:rPr>
        <w:t>月</w:t>
      </w:r>
      <w:r w:rsidRPr="004543DD">
        <w:rPr>
          <w:rFonts w:ascii="Arial" w:eastAsia="宋体" w:hAnsi="Arial" w:cs="Arial"/>
          <w:color w:val="4F4F4F"/>
          <w:kern w:val="0"/>
          <w:sz w:val="28"/>
          <w:szCs w:val="28"/>
        </w:rPr>
        <w:t>29</w:t>
      </w:r>
      <w:r w:rsidRPr="004543DD">
        <w:rPr>
          <w:rFonts w:ascii="宋体" w:eastAsia="宋体" w:hAnsi="宋体" w:cs="宋体" w:hint="eastAsia"/>
          <w:color w:val="4F4F4F"/>
          <w:kern w:val="0"/>
          <w:sz w:val="28"/>
          <w:szCs w:val="28"/>
        </w:rPr>
        <w:t>日</w:t>
      </w:r>
      <w:r w:rsidRPr="004543DD">
        <w:rPr>
          <w:rFonts w:ascii="Arial" w:eastAsia="宋体" w:hAnsi="Arial" w:cs="Arial"/>
          <w:color w:val="4F4F4F"/>
          <w:kern w:val="0"/>
          <w:sz w:val="28"/>
          <w:szCs w:val="28"/>
        </w:rPr>
        <w:t>-9</w:t>
      </w:r>
      <w:r w:rsidRPr="004543DD">
        <w:rPr>
          <w:rFonts w:ascii="宋体" w:eastAsia="宋体" w:hAnsi="宋体" w:cs="Arial" w:hint="eastAsia"/>
          <w:color w:val="4F4F4F"/>
          <w:kern w:val="0"/>
          <w:sz w:val="28"/>
          <w:szCs w:val="28"/>
        </w:rPr>
        <w:t>月</w:t>
      </w:r>
      <w:r w:rsidRPr="004543DD">
        <w:rPr>
          <w:rFonts w:ascii="Arial" w:eastAsia="宋体" w:hAnsi="Arial" w:cs="Arial"/>
          <w:color w:val="4F4F4F"/>
          <w:kern w:val="0"/>
          <w:sz w:val="28"/>
          <w:szCs w:val="28"/>
        </w:rPr>
        <w:t>1</w:t>
      </w:r>
      <w:r w:rsidRPr="004543DD">
        <w:rPr>
          <w:rFonts w:ascii="宋体" w:eastAsia="宋体" w:hAnsi="宋体" w:cs="Arial" w:hint="eastAsia"/>
          <w:color w:val="4F4F4F"/>
          <w:kern w:val="0"/>
          <w:sz w:val="28"/>
          <w:szCs w:val="28"/>
        </w:rPr>
        <w:t>日上午）</w:t>
      </w:r>
      <w:r w:rsidRPr="004543DD">
        <w:rPr>
          <w:rFonts w:ascii="宋体" w:eastAsia="宋体" w:hAnsi="宋体" w:cs="宋体" w:hint="eastAsia"/>
          <w:color w:val="4F4F4F"/>
          <w:kern w:val="0"/>
          <w:sz w:val="28"/>
          <w:szCs w:val="28"/>
        </w:rPr>
        <w:t>。</w:t>
      </w:r>
    </w:p>
    <w:p w:rsidR="004543DD" w:rsidRPr="004543DD" w:rsidRDefault="00DF0488" w:rsidP="004543DD">
      <w:pPr>
        <w:widowControl/>
        <w:snapToGrid w:val="0"/>
        <w:spacing w:before="100" w:beforeAutospacing="1" w:after="100" w:afterAutospacing="1" w:line="300" w:lineRule="atLeast"/>
        <w:jc w:val="left"/>
        <w:rPr>
          <w:rFonts w:ascii="宋体" w:eastAsia="宋体" w:hAnsi="宋体" w:cs="宋体"/>
          <w:kern w:val="0"/>
          <w:sz w:val="24"/>
          <w:szCs w:val="24"/>
        </w:rPr>
      </w:pPr>
      <w:r>
        <w:rPr>
          <w:rFonts w:ascii="宋体" w:eastAsia="宋体" w:hAnsi="宋体" w:cs="宋体" w:hint="eastAsia"/>
          <w:color w:val="4F4F4F"/>
          <w:kern w:val="0"/>
          <w:sz w:val="28"/>
          <w:szCs w:val="28"/>
        </w:rPr>
        <w:t xml:space="preserve">    </w:t>
      </w:r>
      <w:r w:rsidR="004543DD" w:rsidRPr="004543DD">
        <w:rPr>
          <w:rFonts w:ascii="宋体" w:eastAsia="宋体" w:hAnsi="宋体" w:cs="宋体" w:hint="eastAsia"/>
          <w:color w:val="4F4F4F"/>
          <w:kern w:val="0"/>
          <w:sz w:val="28"/>
          <w:szCs w:val="28"/>
        </w:rPr>
        <w:t>咨询电话：</w:t>
      </w:r>
      <w:r w:rsidR="004543DD" w:rsidRPr="004543DD">
        <w:rPr>
          <w:rFonts w:ascii="Arial" w:eastAsia="宋体" w:hAnsi="Arial" w:cs="Arial"/>
          <w:color w:val="4F4F4F"/>
          <w:kern w:val="0"/>
          <w:sz w:val="28"/>
          <w:szCs w:val="28"/>
        </w:rPr>
        <w:t>86961</w:t>
      </w:r>
    </w:p>
    <w:p w:rsidR="004543DD" w:rsidRPr="004543DD" w:rsidRDefault="00DF0488" w:rsidP="004543DD">
      <w:pPr>
        <w:widowControl/>
        <w:snapToGrid w:val="0"/>
        <w:spacing w:before="100" w:beforeAutospacing="1" w:after="100" w:afterAutospacing="1" w:line="300" w:lineRule="atLeast"/>
        <w:jc w:val="left"/>
        <w:rPr>
          <w:rFonts w:ascii="宋体" w:eastAsia="宋体" w:hAnsi="宋体" w:cs="宋体"/>
          <w:kern w:val="0"/>
          <w:sz w:val="24"/>
          <w:szCs w:val="24"/>
        </w:rPr>
      </w:pPr>
      <w:r>
        <w:rPr>
          <w:rFonts w:ascii="宋体" w:eastAsia="宋体" w:hAnsi="宋体" w:cs="宋体" w:hint="eastAsia"/>
          <w:color w:val="4F4F4F"/>
          <w:kern w:val="0"/>
          <w:sz w:val="28"/>
          <w:szCs w:val="28"/>
        </w:rPr>
        <w:t xml:space="preserve">                                      </w:t>
      </w:r>
      <w:r w:rsidR="004543DD" w:rsidRPr="004543DD">
        <w:rPr>
          <w:rFonts w:ascii="宋体" w:eastAsia="宋体" w:hAnsi="宋体" w:cs="宋体" w:hint="eastAsia"/>
          <w:color w:val="4F4F4F"/>
          <w:kern w:val="0"/>
          <w:sz w:val="28"/>
          <w:szCs w:val="28"/>
        </w:rPr>
        <w:t>东北大学人事处</w:t>
      </w:r>
    </w:p>
    <w:p w:rsidR="004543DD" w:rsidRPr="004543DD" w:rsidRDefault="00DF0488" w:rsidP="004543DD">
      <w:pPr>
        <w:widowControl/>
        <w:snapToGrid w:val="0"/>
        <w:spacing w:before="100" w:beforeAutospacing="1" w:after="100" w:afterAutospacing="1" w:line="300" w:lineRule="atLeast"/>
        <w:jc w:val="left"/>
        <w:rPr>
          <w:rFonts w:ascii="宋体" w:eastAsia="宋体" w:hAnsi="宋体" w:cs="宋体"/>
          <w:kern w:val="0"/>
          <w:sz w:val="24"/>
          <w:szCs w:val="24"/>
        </w:rPr>
      </w:pPr>
      <w:r>
        <w:rPr>
          <w:rFonts w:ascii="Arial" w:eastAsia="宋体" w:hAnsi="Arial" w:cs="Arial" w:hint="eastAsia"/>
          <w:color w:val="4F4F4F"/>
          <w:kern w:val="0"/>
          <w:sz w:val="28"/>
          <w:szCs w:val="28"/>
        </w:rPr>
        <w:t xml:space="preserve">                                      </w:t>
      </w:r>
      <w:r w:rsidR="004543DD" w:rsidRPr="004543DD">
        <w:rPr>
          <w:rFonts w:ascii="Arial" w:eastAsia="宋体" w:hAnsi="Arial" w:cs="Arial"/>
          <w:color w:val="4F4F4F"/>
          <w:kern w:val="0"/>
          <w:sz w:val="28"/>
          <w:szCs w:val="28"/>
        </w:rPr>
        <w:t>2016</w:t>
      </w:r>
      <w:r w:rsidR="004543DD" w:rsidRPr="004543DD">
        <w:rPr>
          <w:rFonts w:ascii="宋体" w:eastAsia="宋体" w:hAnsi="宋体" w:cs="Arial" w:hint="eastAsia"/>
          <w:color w:val="4F4F4F"/>
          <w:kern w:val="0"/>
          <w:sz w:val="28"/>
          <w:szCs w:val="28"/>
        </w:rPr>
        <w:t>年</w:t>
      </w:r>
      <w:r w:rsidR="004543DD">
        <w:rPr>
          <w:rFonts w:ascii="Arial" w:eastAsia="宋体" w:hAnsi="Arial" w:cs="Arial" w:hint="eastAsia"/>
          <w:color w:val="4F4F4F"/>
          <w:kern w:val="0"/>
          <w:sz w:val="28"/>
          <w:szCs w:val="28"/>
        </w:rPr>
        <w:t>7</w:t>
      </w:r>
      <w:r w:rsidR="004543DD" w:rsidRPr="004543DD">
        <w:rPr>
          <w:rFonts w:ascii="宋体" w:eastAsia="宋体" w:hAnsi="宋体" w:cs="Arial" w:hint="eastAsia"/>
          <w:color w:val="4F4F4F"/>
          <w:kern w:val="0"/>
          <w:sz w:val="28"/>
          <w:szCs w:val="28"/>
        </w:rPr>
        <w:t>月</w:t>
      </w:r>
      <w:r w:rsidR="004543DD" w:rsidRPr="004543DD">
        <w:rPr>
          <w:rFonts w:ascii="Arial" w:eastAsia="宋体" w:hAnsi="Arial" w:cs="Arial"/>
          <w:color w:val="4F4F4F"/>
          <w:kern w:val="0"/>
          <w:sz w:val="28"/>
          <w:szCs w:val="28"/>
        </w:rPr>
        <w:t>19</w:t>
      </w:r>
      <w:r w:rsidR="004543DD" w:rsidRPr="004543DD">
        <w:rPr>
          <w:rFonts w:ascii="宋体" w:eastAsia="宋体" w:hAnsi="宋体" w:cs="Arial" w:hint="eastAsia"/>
          <w:color w:val="4F4F4F"/>
          <w:kern w:val="0"/>
          <w:sz w:val="28"/>
          <w:szCs w:val="28"/>
        </w:rPr>
        <w:t>日</w:t>
      </w:r>
    </w:p>
    <w:p w:rsidR="0029509D" w:rsidRDefault="0029509D"/>
    <w:sectPr w:rsidR="002950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09D" w:rsidRDefault="0029509D" w:rsidP="004543DD">
      <w:r>
        <w:separator/>
      </w:r>
    </w:p>
  </w:endnote>
  <w:endnote w:type="continuationSeparator" w:id="1">
    <w:p w:rsidR="0029509D" w:rsidRDefault="0029509D" w:rsidP="004543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09D" w:rsidRDefault="0029509D" w:rsidP="004543DD">
      <w:r>
        <w:separator/>
      </w:r>
    </w:p>
  </w:footnote>
  <w:footnote w:type="continuationSeparator" w:id="1">
    <w:p w:rsidR="0029509D" w:rsidRDefault="0029509D" w:rsidP="004543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43DD"/>
    <w:rsid w:val="0029509D"/>
    <w:rsid w:val="004543DD"/>
    <w:rsid w:val="00DF04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43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543DD"/>
    <w:rPr>
      <w:sz w:val="18"/>
      <w:szCs w:val="18"/>
    </w:rPr>
  </w:style>
  <w:style w:type="paragraph" w:styleId="a4">
    <w:name w:val="footer"/>
    <w:basedOn w:val="a"/>
    <w:link w:val="Char0"/>
    <w:uiPriority w:val="99"/>
    <w:semiHidden/>
    <w:unhideWhenUsed/>
    <w:rsid w:val="004543D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543DD"/>
    <w:rPr>
      <w:sz w:val="18"/>
      <w:szCs w:val="18"/>
    </w:rPr>
  </w:style>
</w:styles>
</file>

<file path=word/webSettings.xml><?xml version="1.0" encoding="utf-8"?>
<w:webSettings xmlns:r="http://schemas.openxmlformats.org/officeDocument/2006/relationships" xmlns:w="http://schemas.openxmlformats.org/wordprocessingml/2006/main">
  <w:divs>
    <w:div w:id="404839538">
      <w:bodyDiv w:val="1"/>
      <w:marLeft w:val="0"/>
      <w:marRight w:val="0"/>
      <w:marTop w:val="0"/>
      <w:marBottom w:val="0"/>
      <w:divBdr>
        <w:top w:val="none" w:sz="0" w:space="0" w:color="auto"/>
        <w:left w:val="none" w:sz="0" w:space="0" w:color="auto"/>
        <w:bottom w:val="none" w:sz="0" w:space="0" w:color="auto"/>
        <w:right w:val="none" w:sz="0" w:space="0" w:color="auto"/>
      </w:divBdr>
      <w:divsChild>
        <w:div w:id="814225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2016-07-19T07:41:00Z</dcterms:created>
  <dcterms:modified xsi:type="dcterms:W3CDTF">2016-07-19T07:43:00Z</dcterms:modified>
</cp:coreProperties>
</file>